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5969" w14:textId="77777777" w:rsidR="00A9089C" w:rsidRPr="005773FF" w:rsidRDefault="005773FF">
      <w:pPr>
        <w:pStyle w:val="Nagwek1"/>
        <w:rPr>
          <w:b/>
          <w:color w:val="auto"/>
          <w:sz w:val="36"/>
          <w:szCs w:val="36"/>
        </w:rPr>
      </w:pPr>
      <w:r w:rsidRPr="005773FF">
        <w:rPr>
          <w:rFonts w:ascii="Times New Roman" w:hAnsi="Times New Roman"/>
          <w:b/>
          <w:color w:val="auto"/>
          <w:sz w:val="36"/>
          <w:szCs w:val="36"/>
        </w:rPr>
        <w:t>OGŁOSZENIA O DOBORZE DO SŁUŻBY W POLICJI</w:t>
      </w:r>
    </w:p>
    <w:p w14:paraId="2C02E72A" w14:textId="77777777" w:rsidR="00A9089C" w:rsidRPr="00FF6D5C" w:rsidRDefault="00A9089C">
      <w:pPr>
        <w:rPr>
          <w:rFonts w:ascii="Times New Roman" w:hAnsi="Times New Roman"/>
        </w:rPr>
      </w:pPr>
    </w:p>
    <w:p w14:paraId="066AFDD1" w14:textId="77777777" w:rsidR="00A9089C" w:rsidRPr="00FF6D5C" w:rsidRDefault="000A225C">
      <w:pPr>
        <w:spacing w:after="212"/>
        <w:ind w:left="10" w:right="68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KOMENDANT WOJEWÓDZKI POLICJI W GDAŃSKU</w:t>
      </w:r>
    </w:p>
    <w:p w14:paraId="5198004F" w14:textId="77777777" w:rsidR="00A9089C" w:rsidRPr="00FF6D5C" w:rsidRDefault="000A225C">
      <w:pPr>
        <w:spacing w:after="212"/>
        <w:ind w:right="68"/>
        <w:jc w:val="center"/>
        <w:rPr>
          <w:rFonts w:ascii="Times New Roman" w:hAnsi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OGŁASZA</w:t>
      </w:r>
    </w:p>
    <w:p w14:paraId="4F50B82E" w14:textId="77777777" w:rsidR="00A9089C" w:rsidRPr="00FF6D5C" w:rsidRDefault="000A225C">
      <w:pPr>
        <w:spacing w:after="86"/>
        <w:ind w:left="2436" w:right="2493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ROZPOCZĘCIE PROCEDURY REKRUTACJI</w:t>
      </w:r>
    </w:p>
    <w:p w14:paraId="2120CD8E" w14:textId="2380C1E5" w:rsidR="001300AE" w:rsidRDefault="000A225C" w:rsidP="001300AE">
      <w:pPr>
        <w:spacing w:after="0" w:line="324" w:lineRule="auto"/>
        <w:ind w:left="1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KANDYDATÓW DO SŁUŻBY </w:t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W POLICJI </w:t>
      </w:r>
      <w:r w:rsidRPr="00FF6D5C">
        <w:rPr>
          <w:rFonts w:ascii="Times New Roman" w:hAnsi="Times New Roman" w:cs="Times New Roman"/>
          <w:b/>
          <w:color w:val="000000" w:themeColor="text1"/>
        </w:rPr>
        <w:t xml:space="preserve">O KTÓRYCH MOWA 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  <w:t xml:space="preserve">W ART. 28 USTAWY Z DNIA 6 KWIETNIA 1990 R. O POLICJI </w:t>
      </w:r>
      <w:bookmarkStart w:id="0" w:name="__DdeLink__210_2407851732"/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</w:r>
      <w:bookmarkEnd w:id="0"/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wg procedury określonej </w:t>
      </w:r>
      <w:r w:rsidRPr="00FF6D5C">
        <w:rPr>
          <w:rFonts w:ascii="Times New Roman" w:hAnsi="Times New Roman" w:cs="Times New Roman"/>
          <w:b/>
          <w:color w:val="000000" w:themeColor="text1"/>
        </w:rPr>
        <w:t>W ART.2</w:t>
      </w:r>
      <w:r w:rsidR="007C6221" w:rsidRPr="00FF6D5C">
        <w:rPr>
          <w:rFonts w:ascii="Times New Roman" w:hAnsi="Times New Roman" w:cs="Times New Roman"/>
          <w:b/>
          <w:color w:val="000000" w:themeColor="text1"/>
        </w:rPr>
        <w:t>5 ust.</w:t>
      </w:r>
      <w:r w:rsidR="00A66096" w:rsidRPr="00FF6D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C2B62">
        <w:rPr>
          <w:rFonts w:ascii="Times New Roman" w:hAnsi="Times New Roman" w:cs="Times New Roman"/>
          <w:b/>
          <w:color w:val="000000" w:themeColor="text1"/>
        </w:rPr>
        <w:t>2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 USTAWY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</w:r>
      <w:r w:rsidR="001300AE">
        <w:rPr>
          <w:rFonts w:ascii="Times New Roman" w:hAnsi="Times New Roman" w:cs="Times New Roman"/>
          <w:b/>
          <w:color w:val="000000" w:themeColor="text1"/>
        </w:rPr>
        <w:t>(Dz.U. z 2024 r. poz.</w:t>
      </w:r>
      <w:r w:rsidR="001300AE">
        <w:t xml:space="preserve"> </w:t>
      </w:r>
      <w:r w:rsidR="001300AE">
        <w:rPr>
          <w:rFonts w:ascii="Times New Roman" w:hAnsi="Times New Roman" w:cs="Times New Roman"/>
          <w:b/>
          <w:bCs/>
        </w:rPr>
        <w:t>145, 1006, 1089, 1222, 1248, 1473, 1562)</w:t>
      </w:r>
    </w:p>
    <w:p w14:paraId="07893C14" w14:textId="4519B688" w:rsidR="00A9089C" w:rsidRPr="00FF6D5C" w:rsidRDefault="001300AE" w:rsidP="001300AE">
      <w:pPr>
        <w:spacing w:after="0" w:line="324" w:lineRule="auto"/>
        <w:ind w:left="817"/>
        <w:rPr>
          <w:rFonts w:ascii="Times New Roman" w:eastAsia="DejaVu Sans" w:hAnsi="Times New Roman" w:cs="Times New Roman"/>
          <w:b/>
          <w:color w:val="000000" w:themeColor="text1"/>
        </w:rPr>
      </w:pPr>
      <w:r>
        <w:rPr>
          <w:rFonts w:ascii="Times New Roman" w:eastAsia="DejaVu Sans" w:hAnsi="Times New Roman" w:cs="Times New Roman"/>
          <w:b/>
          <w:color w:val="000000" w:themeColor="text1"/>
        </w:rPr>
        <w:t xml:space="preserve">        </w:t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="000A225C" w:rsidRPr="00FF6D5C">
        <w:rPr>
          <w:rFonts w:ascii="Times New Roman" w:eastAsia="DejaVu Sans" w:hAnsi="Times New Roman" w:cs="Times New Roman"/>
          <w:b/>
          <w:color w:val="000000" w:themeColor="text1"/>
        </w:rPr>
        <w:t>NA TERENIE WOJEWÓDZTWA POMORSKIEGO W 202</w:t>
      </w:r>
      <w:r w:rsidR="007D6985">
        <w:rPr>
          <w:rFonts w:ascii="Times New Roman" w:eastAsia="DejaVu Sans" w:hAnsi="Times New Roman" w:cs="Times New Roman"/>
          <w:b/>
          <w:color w:val="000000" w:themeColor="text1"/>
        </w:rPr>
        <w:t>5</w:t>
      </w:r>
      <w:r w:rsidR="000A225C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ROKU</w:t>
      </w:r>
    </w:p>
    <w:p w14:paraId="36D272FA" w14:textId="77777777" w:rsidR="00A9089C" w:rsidRPr="005773FF" w:rsidRDefault="00A9089C">
      <w:pPr>
        <w:spacing w:after="126" w:line="324" w:lineRule="auto"/>
        <w:ind w:left="2436" w:right="2493" w:hanging="10"/>
        <w:jc w:val="center"/>
        <w:rPr>
          <w:rFonts w:ascii="Times New Roman" w:hAnsi="Times New Roman"/>
          <w:b/>
        </w:rPr>
      </w:pPr>
    </w:p>
    <w:p w14:paraId="4291C500" w14:textId="77777777" w:rsidR="00A9089C" w:rsidRPr="005773FF" w:rsidRDefault="000A225C">
      <w:pPr>
        <w:spacing w:after="273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color w:val="4A4A4A"/>
        </w:rPr>
        <w:t xml:space="preserve"> </w:t>
      </w:r>
    </w:p>
    <w:p w14:paraId="4BE0FC9A" w14:textId="32A80A04" w:rsidR="001506B3" w:rsidRDefault="00A10978" w:rsidP="001506B3">
      <w:pPr>
        <w:jc w:val="center"/>
        <w:rPr>
          <w:rFonts w:ascii="Times New Roman" w:eastAsia="DejaVu Sans" w:hAnsi="Times New Roman" w:cs="DejaVu Sans"/>
          <w:b/>
        </w:rPr>
      </w:pPr>
      <w:r w:rsidRPr="005773FF">
        <w:rPr>
          <w:rFonts w:ascii="Times New Roman" w:eastAsia="DejaVu Sans" w:hAnsi="Times New Roman" w:cs="DejaVu Sans"/>
        </w:rPr>
        <w:t>P</w:t>
      </w:r>
      <w:r w:rsidR="000A225C" w:rsidRPr="005773FF">
        <w:rPr>
          <w:rFonts w:ascii="Times New Roman" w:eastAsia="DejaVu Sans" w:hAnsi="Times New Roman" w:cs="DejaVu Sans"/>
        </w:rPr>
        <w:t xml:space="preserve">rzyjęcia </w:t>
      </w:r>
      <w:r w:rsidR="004C2B62">
        <w:rPr>
          <w:rFonts w:ascii="Times New Roman" w:eastAsia="DejaVu Sans" w:hAnsi="Times New Roman" w:cs="DejaVu Sans"/>
        </w:rPr>
        <w:t xml:space="preserve">kandydatów </w:t>
      </w:r>
      <w:r w:rsidR="000A225C" w:rsidRPr="005773FF">
        <w:rPr>
          <w:rFonts w:ascii="Times New Roman" w:eastAsia="DejaVu Sans" w:hAnsi="Times New Roman" w:cs="DejaVu Sans"/>
        </w:rPr>
        <w:t>do służby</w:t>
      </w:r>
      <w:r w:rsidR="00323C2A" w:rsidRPr="004C2B62">
        <w:rPr>
          <w:rFonts w:ascii="Times New Roman" w:eastAsia="Times New Roman" w:hAnsi="Times New Roman" w:cs="Times New Roman"/>
        </w:rPr>
        <w:t xml:space="preserve"> w Policji</w:t>
      </w:r>
      <w:r w:rsidRPr="005773FF">
        <w:rPr>
          <w:rFonts w:ascii="Times New Roman" w:eastAsia="Times New Roman" w:hAnsi="Times New Roman" w:cs="Times New Roman"/>
        </w:rPr>
        <w:t xml:space="preserve"> </w:t>
      </w:r>
      <w:bookmarkStart w:id="1" w:name="_Hlk186184805"/>
      <w:r w:rsidR="001506B3">
        <w:rPr>
          <w:rFonts w:ascii="Times New Roman" w:eastAsia="DejaVu Sans" w:hAnsi="Times New Roman" w:cs="DejaVu Sans"/>
        </w:rPr>
        <w:t>planowane są</w:t>
      </w:r>
      <w:r w:rsidR="001506B3">
        <w:rPr>
          <w:rFonts w:ascii="Times New Roman" w:eastAsia="DejaVu Sans" w:hAnsi="Times New Roman" w:cs="DejaVu Sans"/>
        </w:rPr>
        <w:br/>
      </w:r>
      <w:r w:rsidR="001506B3">
        <w:rPr>
          <w:rFonts w:ascii="Times New Roman" w:eastAsia="DejaVu Sans" w:hAnsi="Times New Roman" w:cs="DejaVu Sans"/>
        </w:rPr>
        <w:br/>
      </w:r>
      <w:r w:rsidR="001506B3">
        <w:rPr>
          <w:rFonts w:ascii="Times New Roman" w:eastAsia="DejaVu Sans" w:hAnsi="Times New Roman" w:cs="DejaVu Sans"/>
          <w:b/>
        </w:rPr>
        <w:t>w terminach:</w:t>
      </w:r>
    </w:p>
    <w:p w14:paraId="2EA576B0" w14:textId="77777777" w:rsidR="001506B3" w:rsidRDefault="001506B3" w:rsidP="001506B3">
      <w:pPr>
        <w:jc w:val="center"/>
        <w:rPr>
          <w:rFonts w:ascii="Times New Roman" w:eastAsia="DejaVu Sans" w:hAnsi="Times New Roman" w:cs="DejaVu Sans"/>
          <w:b/>
        </w:rPr>
      </w:pPr>
    </w:p>
    <w:p w14:paraId="11478B9F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 lutego 2025 roku</w:t>
      </w:r>
    </w:p>
    <w:p w14:paraId="00C406EA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 kwietnia 2025 roku</w:t>
      </w:r>
    </w:p>
    <w:p w14:paraId="7B4A02AA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 maja 2025 roku</w:t>
      </w:r>
    </w:p>
    <w:p w14:paraId="615534C9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lipca 2025 roku</w:t>
      </w:r>
    </w:p>
    <w:p w14:paraId="1CD6E028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 sierpnia 2025 roku</w:t>
      </w:r>
    </w:p>
    <w:p w14:paraId="7A622FE6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 września 2025 roku</w:t>
      </w:r>
    </w:p>
    <w:p w14:paraId="23D494CD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 października 2025 roku</w:t>
      </w:r>
    </w:p>
    <w:p w14:paraId="2D5D34E5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 listopada 2025 roku</w:t>
      </w:r>
    </w:p>
    <w:p w14:paraId="6BC30669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 grudnia 2025 roku</w:t>
      </w:r>
    </w:p>
    <w:p w14:paraId="33D9E674" w14:textId="77777777" w:rsidR="001506B3" w:rsidRDefault="001506B3" w:rsidP="001506B3">
      <w:pPr>
        <w:jc w:val="center"/>
        <w:rPr>
          <w:rFonts w:ascii="Times New Roman" w:hAnsi="Times New Roman" w:cs="Times New Roman"/>
        </w:rPr>
      </w:pPr>
    </w:p>
    <w:p w14:paraId="341AF57A" w14:textId="03877DDD" w:rsidR="00A9089C" w:rsidRPr="001506B3" w:rsidRDefault="001506B3" w:rsidP="001506B3">
      <w:pPr>
        <w:spacing w:after="301" w:line="360" w:lineRule="auto"/>
        <w:ind w:left="10" w:right="68" w:hanging="10"/>
        <w:jc w:val="center"/>
      </w:pPr>
      <w:r>
        <w:rPr>
          <w:rFonts w:ascii="Times New Roman" w:eastAsia="DejaVu Sans" w:hAnsi="Times New Roman" w:cs="DejaVu Sans"/>
        </w:rPr>
        <w:t>w następujących jednostkach Policji</w:t>
      </w:r>
      <w:r>
        <w:t>:</w:t>
      </w:r>
      <w:bookmarkEnd w:id="1"/>
    </w:p>
    <w:p w14:paraId="094824F6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Miejska Policji w Gdańsku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Nowe Ogrody 27, 80-803 Gdańsk</w:t>
      </w:r>
    </w:p>
    <w:p w14:paraId="2FBEAA77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Miejska Policji w Gdyni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 xml:space="preserve">ul. Portowa 15,  81-350 Gdynia </w:t>
      </w:r>
    </w:p>
    <w:p w14:paraId="409E5A71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Sopocie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Armii Krajowej 112a, 81-824 Sopot</w:t>
      </w:r>
    </w:p>
    <w:p w14:paraId="16007845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Słupsku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 xml:space="preserve">al. 3-go Maja 1,  76-200 Słupsk </w:t>
      </w:r>
    </w:p>
    <w:p w14:paraId="2B12B307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</w:t>
      </w:r>
      <w:r w:rsidRPr="005773FF">
        <w:rPr>
          <w:rFonts w:ascii="Times New Roman" w:eastAsia="DejaVu Sans" w:hAnsi="Times New Roman" w:cs="DejaVu Sans"/>
          <w:b/>
        </w:rPr>
        <w:t>Komenda Powiatowa Policji w Tczewie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Kasprowicza 2, 83-110 Tczew</w:t>
      </w:r>
    </w:p>
    <w:p w14:paraId="076AE3B8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Powiatowa Policji w Wejherowie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Dworcowa 14, 84-200 Wejherowo</w:t>
      </w:r>
    </w:p>
    <w:p w14:paraId="2AAECAF5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Komenda Powiatowa Policji w Pucku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Dworcowa 5, 84-100 Puck</w:t>
      </w:r>
    </w:p>
    <w:p w14:paraId="0EACECED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Komenda Powiatowa Policji w Sztumie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Sienkiewicza 7, 82-400 Sztum</w:t>
      </w:r>
    </w:p>
    <w:p w14:paraId="1B0A045C" w14:textId="73950FAB" w:rsidR="00A9089C" w:rsidRPr="005773FF" w:rsidRDefault="004C2B62" w:rsidP="00FF6D5C">
      <w:pPr>
        <w:spacing w:after="72"/>
        <w:ind w:left="10" w:right="283" w:hanging="10"/>
        <w:jc w:val="center"/>
        <w:rPr>
          <w:rFonts w:ascii="Times New Roman" w:hAnsi="Times New Roman"/>
        </w:rPr>
      </w:pPr>
      <w:r>
        <w:rPr>
          <w:rFonts w:ascii="Times New Roman" w:eastAsia="DejaVu Sans" w:hAnsi="Times New Roman" w:cs="DejaVu Sans"/>
          <w:b/>
        </w:rPr>
        <w:t xml:space="preserve"> </w:t>
      </w:r>
      <w:r w:rsidR="000A225C" w:rsidRPr="005773FF">
        <w:rPr>
          <w:rFonts w:ascii="Times New Roman" w:eastAsia="DejaVu Sans" w:hAnsi="Times New Roman" w:cs="DejaVu Sans"/>
          <w:b/>
        </w:rPr>
        <w:t>Komenda Powiatowa Policji w Nowym Dworze Gdańskim</w:t>
      </w:r>
    </w:p>
    <w:p w14:paraId="6A56031A" w14:textId="77777777" w:rsidR="00A9089C" w:rsidRPr="005773FF" w:rsidRDefault="000A225C" w:rsidP="00FF6D5C">
      <w:pPr>
        <w:spacing w:after="636" w:line="264" w:lineRule="auto"/>
        <w:ind w:left="10" w:right="141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>ul. Kościuszki 10, 82-100 Nowy Dwór Gdański</w:t>
      </w:r>
    </w:p>
    <w:p w14:paraId="00C1F9CE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 w Człuchowie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Kasztanowa 17, 77-300 Człuchów</w:t>
      </w:r>
    </w:p>
    <w:p w14:paraId="2C9902E4" w14:textId="0D54ADEF" w:rsidR="00A9089C" w:rsidRPr="005773FF" w:rsidRDefault="000A225C" w:rsidP="00DE0763">
      <w:pPr>
        <w:spacing w:after="569" w:line="324" w:lineRule="auto"/>
        <w:ind w:right="425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Chojnicach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DE0763">
        <w:rPr>
          <w:rFonts w:ascii="Times New Roman" w:eastAsia="DejaVu Sans" w:hAnsi="Times New Roman" w:cs="DejaVu Sans"/>
          <w:b/>
        </w:rPr>
        <w:br/>
        <w:t xml:space="preserve">    </w:t>
      </w:r>
      <w:r w:rsidRPr="005773FF">
        <w:rPr>
          <w:rFonts w:ascii="Times New Roman" w:eastAsia="DejaVu Sans" w:hAnsi="Times New Roman" w:cs="DejaVu Sans"/>
        </w:rPr>
        <w:t>ul. Warszawska 13, 89-600 Chojnice</w:t>
      </w:r>
    </w:p>
    <w:p w14:paraId="0510C15F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Malborku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de Gaulle’a 3, 82-200 Malbork</w:t>
      </w:r>
    </w:p>
    <w:p w14:paraId="6ED6FEA3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Kartuzach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Sambora 41, 83-300 Kartuzy</w:t>
      </w:r>
    </w:p>
    <w:p w14:paraId="48F3A059" w14:textId="77777777" w:rsidR="00A9089C" w:rsidRPr="005773FF" w:rsidRDefault="000A225C" w:rsidP="00FF6D5C">
      <w:pPr>
        <w:tabs>
          <w:tab w:val="left" w:pos="6804"/>
        </w:tabs>
        <w:spacing w:after="569" w:line="324" w:lineRule="auto"/>
        <w:ind w:left="1808" w:right="2268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lastRenderedPageBreak/>
        <w:t xml:space="preserve">Komenda Powiatowa Policji w Kościerzynie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</w:rPr>
        <w:t xml:space="preserve">ul. Zgromadzenia Księzy Zmartwychwstańców 2, </w:t>
      </w:r>
      <w:r w:rsidRPr="005773FF">
        <w:rPr>
          <w:rFonts w:ascii="Times New Roman" w:eastAsia="DejaVu Sans" w:hAnsi="Times New Roman" w:cs="DejaVu Sans"/>
        </w:rPr>
        <w:br/>
        <w:t>83-400 Kościerzyna</w:t>
      </w:r>
    </w:p>
    <w:p w14:paraId="455B5292" w14:textId="77777777" w:rsidR="00A9089C" w:rsidRPr="005773FF" w:rsidRDefault="000A225C" w:rsidP="00FF6D5C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</w:t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>Komenda Powiatowa Policji w Pruszczu Gdańskim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Wita Stwosza 4, 83-000 Pruszcz Gdański</w:t>
      </w:r>
    </w:p>
    <w:p w14:paraId="5B7B7584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Bytowie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       </w:t>
      </w:r>
      <w:r w:rsidRPr="005773FF">
        <w:rPr>
          <w:rFonts w:ascii="Times New Roman" w:eastAsia="DejaVu Sans" w:hAnsi="Times New Roman" w:cs="DejaVu Sans"/>
        </w:rPr>
        <w:t xml:space="preserve">ul. Styp-Rekowskiego 2, 77-100 Bytów </w:t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  <w:b/>
        </w:rPr>
        <w:t xml:space="preserve">Komenda Powiatowa Policji w Lęborku                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Toruńska 5, 84-300 Lębork</w:t>
      </w:r>
    </w:p>
    <w:p w14:paraId="2A5837EC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Kwidzynie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Kościuszki 30, 82-500 Kwidzyn</w:t>
      </w:r>
    </w:p>
    <w:p w14:paraId="156632F3" w14:textId="77777777" w:rsidR="00A9089C" w:rsidRPr="005773FF" w:rsidRDefault="000A225C" w:rsidP="00FF6D5C">
      <w:pPr>
        <w:spacing w:after="569" w:line="324" w:lineRule="auto"/>
        <w:ind w:right="1275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Starogardzie Gdańskim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Bohaterów Getta 2, 83-200 Starogard Gdański</w:t>
      </w:r>
    </w:p>
    <w:p w14:paraId="0CBD626E" w14:textId="77777777" w:rsidR="00A9089C" w:rsidRPr="005773FF" w:rsidRDefault="000A225C" w:rsidP="00FF6D5C">
      <w:pPr>
        <w:spacing w:after="234" w:line="324" w:lineRule="auto"/>
        <w:ind w:right="240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Oddział Prewencji Policji w Gdańsku</w:t>
      </w:r>
      <w:r w:rsidRPr="005773FF">
        <w:rPr>
          <w:rFonts w:ascii="Times New Roman" w:eastAsia="DejaVu Sans" w:hAnsi="Times New Roman" w:cs="DejaVu Sans"/>
          <w:b/>
        </w:rPr>
        <w:br/>
        <w:t xml:space="preserve">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Harfowa 60, 80-298 Gdańsk</w:t>
      </w:r>
      <w:r w:rsidRPr="005773FF">
        <w:rPr>
          <w:rFonts w:ascii="Times New Roman" w:eastAsia="DejaVu Sans" w:hAnsi="Times New Roman" w:cs="DejaVu Sans"/>
        </w:rPr>
        <w:br/>
      </w:r>
    </w:p>
    <w:p w14:paraId="5875DABE" w14:textId="77777777" w:rsidR="00A9089C" w:rsidRPr="005773FF" w:rsidRDefault="00A9089C">
      <w:pPr>
        <w:spacing w:after="234" w:line="324" w:lineRule="auto"/>
        <w:ind w:right="3100"/>
        <w:jc w:val="center"/>
        <w:rPr>
          <w:rFonts w:ascii="Times New Roman" w:hAnsi="Times New Roman" w:cs="Times New Roman"/>
          <w:b/>
          <w:highlight w:val="yellow"/>
        </w:rPr>
      </w:pPr>
    </w:p>
    <w:p w14:paraId="3C55A17C" w14:textId="54090C24" w:rsidR="00A9089C" w:rsidRDefault="000A225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73FF">
        <w:rPr>
          <w:rFonts w:ascii="Times New Roman" w:hAnsi="Times New Roman" w:cs="Times New Roman"/>
        </w:rPr>
        <w:tab/>
        <w:t xml:space="preserve">Zgodnie z Art. 25. 1 Ustawy o </w:t>
      </w:r>
      <w:r w:rsidRPr="00974282">
        <w:rPr>
          <w:rFonts w:ascii="Times New Roman" w:hAnsi="Times New Roman" w:cs="Times New Roman"/>
          <w:color w:val="auto"/>
        </w:rPr>
        <w:t xml:space="preserve">Policji  </w:t>
      </w:r>
      <w:r w:rsidR="00974282" w:rsidRPr="00974282">
        <w:rPr>
          <w:rFonts w:ascii="Times New Roman" w:hAnsi="Times New Roman" w:cs="Times New Roman"/>
          <w:color w:val="auto"/>
        </w:rPr>
        <w:t>(Dz.U. z 2024 r. poz. 145, 1006, 1089, 1222, 1248, 1473, 1562)</w:t>
      </w:r>
      <w:r w:rsidR="00974282">
        <w:rPr>
          <w:rFonts w:ascii="Times New Roman" w:hAnsi="Times New Roman" w:cs="Times New Roman"/>
          <w:color w:val="4A4A4A"/>
        </w:rPr>
        <w:t xml:space="preserve"> </w:t>
      </w:r>
      <w:r w:rsidRPr="005773FF">
        <w:rPr>
          <w:rFonts w:ascii="Times New Roman" w:hAnsi="Times New Roman" w:cs="Times New Roman"/>
        </w:rPr>
        <w:t>Służbę w Policji może pełnić obywatel polski o nieposzlakowanej opinii, który nie był skazany prawomocnym wyrokiem sądu za przestępstwo lub przestępstwo skarbowe, korzystający z pełni praw publicznych, posiadający co najmniej wykształcenie średnie lub średnie branżowe oraz zdolność fizyczną i psychiczną do służby w formacjach uzbrojonych, podległych szczególnej dyscyplinie służbowej, której jest gotów się podporządkować, a także dający rękojmię zachowania tajemnicy stosownie do wymogów określonych w przepisach o ochronie informacji niejawnych.</w:t>
      </w:r>
    </w:p>
    <w:p w14:paraId="7A23B6CA" w14:textId="77777777" w:rsidR="00757EBF" w:rsidRPr="005773FF" w:rsidRDefault="00757EBF">
      <w:pPr>
        <w:spacing w:after="0" w:line="360" w:lineRule="auto"/>
        <w:jc w:val="both"/>
        <w:rPr>
          <w:rFonts w:ascii="Times New Roman" w:hAnsi="Times New Roman"/>
        </w:rPr>
      </w:pPr>
      <w:bookmarkStart w:id="2" w:name="_GoBack"/>
      <w:bookmarkEnd w:id="2"/>
    </w:p>
    <w:p w14:paraId="1DAC2960" w14:textId="732AF7EC" w:rsidR="00A10978" w:rsidRPr="00757EBF" w:rsidRDefault="000A225C" w:rsidP="00757EBF">
      <w:pPr>
        <w:spacing w:after="306"/>
        <w:ind w:right="68"/>
        <w:rPr>
          <w:rFonts w:ascii="Times New Roman" w:hAnsi="Times New Roman"/>
        </w:rPr>
      </w:pPr>
      <w:r w:rsidRPr="005773FF">
        <w:rPr>
          <w:rFonts w:ascii="Times New Roman" w:hAnsi="Times New Roman"/>
          <w:b/>
        </w:rPr>
        <w:t>Postępowanie kwalifikacyjne obejmuje:</w:t>
      </w:r>
    </w:p>
    <w:p w14:paraId="70BC1114" w14:textId="7B88DB80" w:rsidR="00A9089C" w:rsidRDefault="000A225C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Złożenie podania o przyjęcie do służby, kwestionariusza osobowego kandydata do służby </w:t>
      </w:r>
      <w:r w:rsidRPr="005773FF">
        <w:rPr>
          <w:rFonts w:ascii="Times New Roman" w:hAnsi="Times New Roman"/>
        </w:rPr>
        <w:br/>
        <w:t>w Policji, a także dokumentów stwierdzających wymagane wykształcenie i kwalifikacje zawodowe oraz zawierających dane o uprzednim zatrudnieniu</w:t>
      </w:r>
      <w:r w:rsidR="005E61D6">
        <w:rPr>
          <w:rFonts w:ascii="Times New Roman" w:hAnsi="Times New Roman"/>
        </w:rPr>
        <w:t>.</w:t>
      </w:r>
    </w:p>
    <w:p w14:paraId="3C7931A8" w14:textId="7C56503A" w:rsidR="005E61D6" w:rsidRDefault="005E61D6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Przeprowadzenie testu wiedzy.</w:t>
      </w:r>
    </w:p>
    <w:p w14:paraId="3EC317B2" w14:textId="77777777" w:rsidR="007D6985" w:rsidRDefault="00A66096" w:rsidP="007D6985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Ukończenie z wynikiem pozytywnym testu sprawności fizycznej.</w:t>
      </w:r>
    </w:p>
    <w:p w14:paraId="5C262F95" w14:textId="1C7C4AA1" w:rsidR="007D6985" w:rsidRPr="007D6985" w:rsidRDefault="007D6985" w:rsidP="007D6985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7D6985">
        <w:rPr>
          <w:rFonts w:ascii="Times New Roman" w:hAnsi="Times New Roman"/>
        </w:rPr>
        <w:t>Uzyskanie pozytywnego wyniku badania psychologicznego, w tym testu psychologicznego.</w:t>
      </w:r>
    </w:p>
    <w:p w14:paraId="57E84CD4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Przeprowadzenie rozmowy kwalifikacyjnej</w:t>
      </w:r>
      <w:r w:rsidR="005773FF">
        <w:rPr>
          <w:rFonts w:ascii="Times New Roman" w:hAnsi="Times New Roman"/>
        </w:rPr>
        <w:t>.</w:t>
      </w:r>
    </w:p>
    <w:p w14:paraId="05D84F3D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Ustalenie zdolności fizycznej i psychicznej do służby w Policji</w:t>
      </w:r>
      <w:r w:rsidR="005773FF">
        <w:rPr>
          <w:rFonts w:ascii="Times New Roman" w:hAnsi="Times New Roman"/>
        </w:rPr>
        <w:t>.</w:t>
      </w:r>
    </w:p>
    <w:p w14:paraId="5664920E" w14:textId="77777777" w:rsid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Sprawdzenie w ewidencjach, rejestrach i kartotekach, w tym w policyjnych zbiorach danych, prawdziwości danych zawartych w kwestionariuszu osobowym kandydata</w:t>
      </w:r>
      <w:r w:rsidR="005773FF">
        <w:rPr>
          <w:rFonts w:ascii="Times New Roman" w:hAnsi="Times New Roman"/>
        </w:rPr>
        <w:t>.</w:t>
      </w:r>
    </w:p>
    <w:p w14:paraId="6B43F415" w14:textId="77777777" w:rsidR="00A9089C" w:rsidRP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Przeprowadzenie postępowania sprawdzającego, które jest określone w przepisach </w:t>
      </w:r>
      <w:r w:rsidRPr="005773FF">
        <w:rPr>
          <w:rFonts w:ascii="Times New Roman" w:hAnsi="Times New Roman"/>
        </w:rPr>
        <w:br/>
        <w:t xml:space="preserve">o ochronie informacji niejawnych </w:t>
      </w:r>
      <w:r w:rsidRPr="005773FF">
        <w:rPr>
          <w:rFonts w:ascii="Times New Roman" w:hAnsi="Times New Roman" w:cs="Times New Roman"/>
        </w:rPr>
        <w:t>- w przypadku braku odpowiedniego poświadczenia bezpieczeństwa.</w:t>
      </w:r>
    </w:p>
    <w:p w14:paraId="28F7B108" w14:textId="77777777" w:rsidR="00A9089C" w:rsidRPr="005773FF" w:rsidRDefault="00A9089C">
      <w:pPr>
        <w:spacing w:after="338" w:line="331" w:lineRule="auto"/>
        <w:ind w:left="743" w:right="181" w:hanging="290"/>
        <w:jc w:val="both"/>
        <w:rPr>
          <w:rFonts w:ascii="Times New Roman" w:hAnsi="Times New Roman" w:cs="Times New Roman"/>
        </w:rPr>
      </w:pPr>
    </w:p>
    <w:p w14:paraId="046396F3" w14:textId="77777777" w:rsidR="00757EBF" w:rsidRDefault="00757EBF" w:rsidP="00757EBF">
      <w:pPr>
        <w:spacing w:before="26"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Wymagane dokumenty:</w:t>
      </w:r>
    </w:p>
    <w:p w14:paraId="7BA2AA5C" w14:textId="77777777" w:rsidR="00757EBF" w:rsidRDefault="00757EBF" w:rsidP="00757EB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podanie o przyjęcie do służby,</w:t>
      </w:r>
    </w:p>
    <w:p w14:paraId="2A6E9391" w14:textId="77777777" w:rsidR="00757EBF" w:rsidRDefault="00757EBF" w:rsidP="00757EB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wypełniony kwestionariusz osobowy kandydata do służby w Policji,</w:t>
      </w:r>
    </w:p>
    <w:p w14:paraId="6F1FFD29" w14:textId="77777777" w:rsidR="00757EBF" w:rsidRDefault="00757EBF" w:rsidP="00757EB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kopie w postaci papierowej dokumentów potwierdzających posiadane wykształcenie i kwalifikacje zawodowe,</w:t>
      </w:r>
    </w:p>
    <w:p w14:paraId="394005C8" w14:textId="77777777" w:rsidR="00757EBF" w:rsidRDefault="00757EBF" w:rsidP="00757EB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kopie w postaci papierowej świadectw pracy lub służby z poprzednich miejsc pracy lub służby, jeżeli wcześniej kandydat do służby pozostawał w stosunku pracy </w:t>
      </w:r>
      <w:r>
        <w:rPr>
          <w:rFonts w:ascii="Times New Roman" w:eastAsia="Times New Roman" w:hAnsi="Times New Roman" w:cs="Times New Roman"/>
          <w:sz w:val="24"/>
        </w:rPr>
        <w:br/>
        <w:t>lub w służbie,</w:t>
      </w:r>
    </w:p>
    <w:p w14:paraId="682A951B" w14:textId="77777777" w:rsidR="00757EBF" w:rsidRDefault="00757EBF" w:rsidP="00757EB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kopia w postaci papierowej książeczki wojskowej albo innego dokumentu potwierdzającego uregulowanie stosunku do służby wojskowej, jeżeli kandydat </w:t>
      </w:r>
      <w:r>
        <w:rPr>
          <w:rFonts w:ascii="Times New Roman" w:eastAsia="Times New Roman" w:hAnsi="Times New Roman" w:cs="Times New Roman"/>
          <w:sz w:val="24"/>
        </w:rPr>
        <w:br/>
        <w:t>do służby jest objęty ewidencją wojskową,</w:t>
      </w:r>
    </w:p>
    <w:p w14:paraId="44A729A4" w14:textId="77777777" w:rsidR="00757EBF" w:rsidRDefault="00757EBF" w:rsidP="00757EB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kopie w postaci papierowej innych dokumentów niż wymienione w lit. a-e, jeżeli obowiązek ich złożenia wynika z odrębnych przepisów;</w:t>
      </w:r>
    </w:p>
    <w:p w14:paraId="5BF54394" w14:textId="77777777" w:rsidR="00757EBF" w:rsidRDefault="00757EBF" w:rsidP="00757EBF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</w:p>
    <w:p w14:paraId="6B2E7E26" w14:textId="77777777" w:rsidR="00757EBF" w:rsidRDefault="00757EBF" w:rsidP="00757EBF">
      <w:pPr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Preferowane jest wykształcenia średnie lub średnie branżowe.</w:t>
      </w:r>
    </w:p>
    <w:p w14:paraId="71AA5B88" w14:textId="77777777" w:rsidR="00757EBF" w:rsidRDefault="00757EBF" w:rsidP="00757EBF">
      <w:pPr>
        <w:tabs>
          <w:tab w:val="left" w:pos="142"/>
        </w:tabs>
        <w:rPr>
          <w:rFonts w:ascii="Times New Roman" w:hAnsi="Times New Roman"/>
        </w:rPr>
      </w:pPr>
    </w:p>
    <w:p w14:paraId="2F86679E" w14:textId="77777777" w:rsidR="00757EBF" w:rsidRDefault="00757EBF" w:rsidP="00757EBF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Dokumenty można:  </w:t>
      </w:r>
    </w:p>
    <w:p w14:paraId="5241F1F0" w14:textId="77777777" w:rsidR="00757EBF" w:rsidRDefault="00757EBF" w:rsidP="00757EB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-przesłać pocztą do Wydziału Doboru i Szkolenia KWP w Gdańsku, ul. Harfowa 60, 80-298 Gdańsk,</w:t>
      </w:r>
    </w:p>
    <w:p w14:paraId="46EB6059" w14:textId="77777777" w:rsidR="00757EBF" w:rsidRDefault="00757EBF" w:rsidP="00757EB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w najbliższej Komendzie Powiatowej Policji lub Komendzie Miejskiej Policji,</w:t>
      </w:r>
    </w:p>
    <w:p w14:paraId="4EDC2035" w14:textId="77777777" w:rsidR="00757EBF" w:rsidRDefault="00757EBF" w:rsidP="00757EB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osobiście w Wydziale Doboru i Szkolenia KWP w Gdańsku.</w:t>
      </w:r>
    </w:p>
    <w:p w14:paraId="6DCC5DFA" w14:textId="77777777" w:rsidR="00757EBF" w:rsidRDefault="00757EBF" w:rsidP="00757EBF">
      <w:pPr>
        <w:spacing w:after="338" w:line="328" w:lineRule="auto"/>
        <w:ind w:left="743" w:right="181" w:hanging="290"/>
        <w:jc w:val="both"/>
        <w:rPr>
          <w:rFonts w:ascii="Times New Roman" w:hAnsi="Times New Roman"/>
          <w:sz w:val="20"/>
          <w:szCs w:val="20"/>
        </w:rPr>
      </w:pPr>
    </w:p>
    <w:p w14:paraId="2CD9A580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sectPr w:rsidR="00A10978" w:rsidSect="00757EBF">
      <w:pgSz w:w="11906" w:h="16838"/>
      <w:pgMar w:top="1417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260"/>
    <w:multiLevelType w:val="multilevel"/>
    <w:tmpl w:val="590EC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42040"/>
    <w:multiLevelType w:val="multilevel"/>
    <w:tmpl w:val="C8060F3C"/>
    <w:lvl w:ilvl="0">
      <w:start w:val="1"/>
      <w:numFmt w:val="decimal"/>
      <w:lvlText w:val="%1."/>
      <w:lvlJc w:val="left"/>
      <w:pPr>
        <w:ind w:left="742" w:firstLine="0"/>
      </w:pPr>
      <w:rPr>
        <w:rFonts w:ascii="Times New Roman" w:eastAsia="DejaVu Sans" w:hAnsi="Times New Roman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9C"/>
    <w:rsid w:val="000A225C"/>
    <w:rsid w:val="001300AE"/>
    <w:rsid w:val="001506B3"/>
    <w:rsid w:val="00204820"/>
    <w:rsid w:val="00323C2A"/>
    <w:rsid w:val="004C2B62"/>
    <w:rsid w:val="005773FF"/>
    <w:rsid w:val="005E61D6"/>
    <w:rsid w:val="00757EBF"/>
    <w:rsid w:val="007C6221"/>
    <w:rsid w:val="007D6985"/>
    <w:rsid w:val="00801282"/>
    <w:rsid w:val="009152D3"/>
    <w:rsid w:val="00974282"/>
    <w:rsid w:val="00A10978"/>
    <w:rsid w:val="00A66096"/>
    <w:rsid w:val="00A9089C"/>
    <w:rsid w:val="00DE0763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0AA3"/>
  <w15:docId w15:val="{622904E4-6358-4DB8-AE5F-94EDE6A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A3B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1A3B"/>
    <w:pPr>
      <w:keepNext/>
      <w:keepLines/>
      <w:spacing w:after="0"/>
      <w:ind w:left="114"/>
      <w:outlineLvl w:val="0"/>
    </w:pPr>
    <w:rPr>
      <w:rFonts w:ascii="DejaVu Sans" w:eastAsia="DejaVu Sans" w:hAnsi="DejaVu Sans" w:cs="DejaVu Sans"/>
      <w:color w:val="C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F1A3B"/>
    <w:rPr>
      <w:rFonts w:ascii="DejaVu Sans" w:eastAsia="DejaVu Sans" w:hAnsi="DejaVu Sans" w:cs="DejaVu Sans"/>
      <w:color w:val="C00000"/>
      <w:sz w:val="42"/>
      <w:lang w:eastAsia="pl-PL"/>
    </w:rPr>
  </w:style>
  <w:style w:type="character" w:customStyle="1" w:styleId="ListLabel1">
    <w:name w:val="ListLabel 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0">
    <w:name w:val="ListLabel 2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1">
    <w:name w:val="ListLabel 2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2">
    <w:name w:val="ListLabel 2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3">
    <w:name w:val="ListLabel 2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4">
    <w:name w:val="ListLabel 2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5">
    <w:name w:val="ListLabel 2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6">
    <w:name w:val="ListLabel 2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7">
    <w:name w:val="ListLabel 2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20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D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Reszka</dc:creator>
  <dc:description/>
  <cp:lastModifiedBy>Sylwia Panek</cp:lastModifiedBy>
  <cp:revision>15</cp:revision>
  <cp:lastPrinted>2024-12-27T12:07:00Z</cp:lastPrinted>
  <dcterms:created xsi:type="dcterms:W3CDTF">2024-11-29T12:23:00Z</dcterms:created>
  <dcterms:modified xsi:type="dcterms:W3CDTF">2024-12-27T12:07:00Z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